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924DC" w:rsidRPr="00E1467E" w:rsidRDefault="004924DC" w:rsidP="00E1467E">
      <w:pPr>
        <w:spacing w:after="0" w:line="240" w:lineRule="auto"/>
        <w:jc w:val="center"/>
        <w:rPr>
          <w:rFonts w:ascii="Times New Roman" w:eastAsia="Times New Roman" w:hAnsi="Times New Roman" w:cs="Times New Roman"/>
          <w:bCs/>
          <w:color w:val="000000" w:themeColor="text1"/>
          <w:kern w:val="36"/>
          <w:sz w:val="52"/>
          <w:szCs w:val="52"/>
          <w:lang w:eastAsia="ru-RU"/>
        </w:rPr>
      </w:pPr>
      <w:r w:rsidRPr="00E1467E">
        <w:rPr>
          <w:rFonts w:ascii="Times New Roman" w:eastAsia="Times New Roman" w:hAnsi="Times New Roman" w:cs="Times New Roman"/>
          <w:bCs/>
          <w:color w:val="000000" w:themeColor="text1"/>
          <w:kern w:val="36"/>
          <w:sz w:val="52"/>
          <w:szCs w:val="52"/>
          <w:lang w:eastAsia="ru-RU"/>
        </w:rPr>
        <w:t>Консультация</w:t>
      </w:r>
      <w:r w:rsidR="00EE4AF4" w:rsidRPr="00E1467E">
        <w:rPr>
          <w:rFonts w:ascii="Times New Roman" w:eastAsia="Times New Roman" w:hAnsi="Times New Roman" w:cs="Times New Roman"/>
          <w:bCs/>
          <w:color w:val="000000" w:themeColor="text1"/>
          <w:kern w:val="36"/>
          <w:sz w:val="52"/>
          <w:szCs w:val="52"/>
          <w:lang w:eastAsia="ru-RU"/>
        </w:rPr>
        <w:t xml:space="preserve"> для родителей</w:t>
      </w:r>
      <w:bookmarkStart w:id="0" w:name="_GoBack"/>
      <w:bookmarkEnd w:id="0"/>
    </w:p>
    <w:p w:rsidR="004924DC" w:rsidRPr="00E1467E" w:rsidRDefault="004924DC" w:rsidP="00E1467E">
      <w:pPr>
        <w:spacing w:after="0" w:line="240" w:lineRule="auto"/>
        <w:jc w:val="center"/>
        <w:rPr>
          <w:rFonts w:ascii="Times New Roman" w:eastAsia="Times New Roman" w:hAnsi="Times New Roman" w:cs="Times New Roman"/>
          <w:bCs/>
          <w:color w:val="000000" w:themeColor="text1"/>
          <w:kern w:val="36"/>
          <w:sz w:val="52"/>
          <w:szCs w:val="52"/>
          <w:lang w:eastAsia="ru-RU"/>
        </w:rPr>
      </w:pPr>
      <w:r w:rsidRPr="00E1467E">
        <w:rPr>
          <w:rFonts w:ascii="Times New Roman" w:eastAsia="Times New Roman" w:hAnsi="Times New Roman" w:cs="Times New Roman"/>
          <w:bCs/>
          <w:color w:val="000000" w:themeColor="text1"/>
          <w:kern w:val="36"/>
          <w:sz w:val="52"/>
          <w:szCs w:val="52"/>
          <w:lang w:eastAsia="ru-RU"/>
        </w:rPr>
        <w:t>«Особенности формирования музыкальности у ребенка в ДОУ»</w:t>
      </w:r>
    </w:p>
    <w:p w:rsidR="004924DC" w:rsidRPr="00E1467E" w:rsidRDefault="00E1467E" w:rsidP="00E1467E">
      <w:pPr>
        <w:spacing w:after="0" w:line="240" w:lineRule="auto"/>
        <w:jc w:val="both"/>
        <w:rPr>
          <w:rFonts w:ascii="Times New Roman" w:eastAsia="Times New Roman" w:hAnsi="Times New Roman" w:cs="Times New Roman"/>
          <w:bCs/>
          <w:color w:val="000000" w:themeColor="text1"/>
          <w:kern w:val="36"/>
          <w:sz w:val="28"/>
          <w:szCs w:val="28"/>
          <w:lang w:eastAsia="ru-RU"/>
        </w:rPr>
      </w:pPr>
      <w:r>
        <w:rPr>
          <w:rFonts w:ascii="Times New Roman" w:eastAsia="Times New Roman" w:hAnsi="Times New Roman" w:cs="Times New Roman"/>
          <w:bCs/>
          <w:noProof/>
          <w:color w:val="000000" w:themeColor="text1"/>
          <w:kern w:val="36"/>
          <w:sz w:val="28"/>
          <w:szCs w:val="28"/>
          <w:lang w:eastAsia="ru-RU"/>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102870</wp:posOffset>
            </wp:positionV>
            <wp:extent cx="2143125" cy="2143125"/>
            <wp:effectExtent l="19050" t="0" r="9525" b="0"/>
            <wp:wrapNone/>
            <wp:docPr id="1" name="Рисунок 1" descr="http://tim-detsad20.ru/wp-content/uploads/2016/09/%D1%85%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detsad20.ru/wp-content/uploads/2016/09/%D1%85%D0%BE%D1%8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anchor>
        </w:drawing>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E1467E" w:rsidRDefault="00E1467E"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Дошкольный возраст — первоначальная ступень, на которой происходит знакомство ребенка с элементарными основами музыкального искусства. Основная задача музыкального руководителя — приобщить дошкольника к удивительному и прекрасному миру музыки, научить понимать этот мир и наслаждаться им, развивать музыкально-творческие способности дошкольников, помочь через художественное восприятие музыкальных образов осознать связь музыкального искусства с окружающим миром, сформировать и воспитать нравственно-эстетическое отношение к нему, стремление активно, творчески сопереживать воспринимаемое. Анализ проблемы развития способности во многом будет предопределяться тем содержанием, которые мы будем вкладывать в эти понятия.</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В толковом словаре В. Даля «</w:t>
      </w:r>
      <w:proofErr w:type="gramStart"/>
      <w:r w:rsidRPr="00E1467E">
        <w:rPr>
          <w:rFonts w:ascii="Times New Roman" w:eastAsia="Times New Roman" w:hAnsi="Times New Roman" w:cs="Times New Roman"/>
          <w:bCs/>
          <w:color w:val="000000" w:themeColor="text1"/>
          <w:kern w:val="36"/>
          <w:sz w:val="28"/>
          <w:szCs w:val="28"/>
          <w:lang w:eastAsia="ru-RU"/>
        </w:rPr>
        <w:t>способный</w:t>
      </w:r>
      <w:proofErr w:type="gramEnd"/>
      <w:r w:rsidRPr="00E1467E">
        <w:rPr>
          <w:rFonts w:ascii="Times New Roman" w:eastAsia="Times New Roman" w:hAnsi="Times New Roman" w:cs="Times New Roman"/>
          <w:bCs/>
          <w:color w:val="000000" w:themeColor="text1"/>
          <w:kern w:val="36"/>
          <w:sz w:val="28"/>
          <w:szCs w:val="28"/>
          <w:lang w:eastAsia="ru-RU"/>
        </w:rPr>
        <w:t>» определяется, как «годный к чему-либо или склонный, ловкий, пригодный, удобный». Таким образом, понятие «способный» определяется через соотношение с успехами в деятельности.</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Иногда способности считают врожденными, «данными от природы». Однако научный анализ показывает, что врожденными могут быть лишь задатки, а способности являются результатом развития задатков.</w:t>
      </w:r>
      <w:r w:rsidR="00E1467E">
        <w:rPr>
          <w:rFonts w:ascii="Times New Roman" w:eastAsia="Times New Roman" w:hAnsi="Times New Roman" w:cs="Times New Roman"/>
          <w:bCs/>
          <w:color w:val="000000" w:themeColor="text1"/>
          <w:kern w:val="36"/>
          <w:sz w:val="28"/>
          <w:szCs w:val="28"/>
          <w:lang w:eastAsia="ru-RU"/>
        </w:rPr>
        <w:t xml:space="preserve"> </w:t>
      </w:r>
      <w:r w:rsidRPr="00E1467E">
        <w:rPr>
          <w:rFonts w:ascii="Times New Roman" w:eastAsia="Times New Roman" w:hAnsi="Times New Roman" w:cs="Times New Roman"/>
          <w:bCs/>
          <w:color w:val="000000" w:themeColor="text1"/>
          <w:kern w:val="36"/>
          <w:sz w:val="28"/>
          <w:szCs w:val="28"/>
          <w:lang w:eastAsia="ru-RU"/>
        </w:rPr>
        <w:t>На основе задатков, способности развиваются в процессе и под влиянием деятельности, которая требует от человека определенных способностей. Вне деятельности никакие способности развиваться не могут. Ни один человек, какими бы задатками он не обладал, не может стать талантливым математиком, музыкантом или художником, не занимаясь много и упорно своим делом. На основе одних и тех же задатков могут развиваться не одинаковые способности, в зависимости опять-таки от характера и требований деятельности, которой занимается человек, а также от условий жизни и особенно воспитания.</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lastRenderedPageBreak/>
        <w:t>Вообще в музыкально-педагогической практике под основными музыкальными способностями подразумеваются обычно следующие три: музыкальный слух, чувство ритма и музыкальная память.</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w:t>
      </w:r>
      <w:r w:rsidRPr="00E1467E">
        <w:rPr>
          <w:rFonts w:ascii="Times New Roman" w:eastAsia="Times New Roman" w:hAnsi="Times New Roman" w:cs="Times New Roman"/>
          <w:bCs/>
          <w:i/>
          <w:color w:val="000000" w:themeColor="text1"/>
          <w:kern w:val="36"/>
          <w:sz w:val="28"/>
          <w:szCs w:val="28"/>
          <w:lang w:eastAsia="ru-RU"/>
        </w:rPr>
        <w:t>Музыкальный слух</w:t>
      </w:r>
      <w:r w:rsidRPr="00E1467E">
        <w:rPr>
          <w:rFonts w:ascii="Times New Roman" w:eastAsia="Times New Roman" w:hAnsi="Times New Roman" w:cs="Times New Roman"/>
          <w:bCs/>
          <w:color w:val="000000" w:themeColor="text1"/>
          <w:kern w:val="36"/>
          <w:sz w:val="28"/>
          <w:szCs w:val="28"/>
          <w:lang w:eastAsia="ru-RU"/>
        </w:rPr>
        <w:t xml:space="preserve"> в широком понимании, — это способность различать музыкальные звуки, воспринимать, переживать и понимать содержание музыкальных произведений». Музыкальные звуки имеют следующие качественные проявления: высоту, громкость, окраску, длительность. Когда, преимущественно внимание обращается на изменение высоты звука, то мы говорим, что это проявление </w:t>
      </w:r>
      <w:proofErr w:type="spellStart"/>
      <w:r w:rsidRPr="00E1467E">
        <w:rPr>
          <w:rFonts w:ascii="Times New Roman" w:eastAsia="Times New Roman" w:hAnsi="Times New Roman" w:cs="Times New Roman"/>
          <w:bCs/>
          <w:color w:val="000000" w:themeColor="text1"/>
          <w:kern w:val="36"/>
          <w:sz w:val="28"/>
          <w:szCs w:val="28"/>
          <w:lang w:eastAsia="ru-RU"/>
        </w:rPr>
        <w:t>звуковысотного</w:t>
      </w:r>
      <w:proofErr w:type="spellEnd"/>
      <w:r w:rsidRPr="00E1467E">
        <w:rPr>
          <w:rFonts w:ascii="Times New Roman" w:eastAsia="Times New Roman" w:hAnsi="Times New Roman" w:cs="Times New Roman"/>
          <w:bCs/>
          <w:color w:val="000000" w:themeColor="text1"/>
          <w:kern w:val="36"/>
          <w:sz w:val="28"/>
          <w:szCs w:val="28"/>
          <w:lang w:eastAsia="ru-RU"/>
        </w:rPr>
        <w:t xml:space="preserve"> слуха; когда это относится к громкости, мы называем его динамическим слухом; когда мы </w:t>
      </w:r>
      <w:proofErr w:type="gramStart"/>
      <w:r w:rsidRPr="00E1467E">
        <w:rPr>
          <w:rFonts w:ascii="Times New Roman" w:eastAsia="Times New Roman" w:hAnsi="Times New Roman" w:cs="Times New Roman"/>
          <w:bCs/>
          <w:color w:val="000000" w:themeColor="text1"/>
          <w:kern w:val="36"/>
          <w:sz w:val="28"/>
          <w:szCs w:val="28"/>
          <w:lang w:eastAsia="ru-RU"/>
        </w:rPr>
        <w:t>отличаем звук рояля от звука скрипки мы относим</w:t>
      </w:r>
      <w:proofErr w:type="gramEnd"/>
      <w:r w:rsidRPr="00E1467E">
        <w:rPr>
          <w:rFonts w:ascii="Times New Roman" w:eastAsia="Times New Roman" w:hAnsi="Times New Roman" w:cs="Times New Roman"/>
          <w:bCs/>
          <w:color w:val="000000" w:themeColor="text1"/>
          <w:kern w:val="36"/>
          <w:sz w:val="28"/>
          <w:szCs w:val="28"/>
          <w:lang w:eastAsia="ru-RU"/>
        </w:rPr>
        <w:t xml:space="preserve"> это к тембровому слуху.</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i/>
          <w:color w:val="000000" w:themeColor="text1"/>
          <w:kern w:val="36"/>
          <w:sz w:val="28"/>
          <w:szCs w:val="28"/>
          <w:lang w:eastAsia="ru-RU"/>
        </w:rPr>
        <w:t>Музыкальный ритм</w:t>
      </w:r>
      <w:r w:rsidRPr="00E1467E">
        <w:rPr>
          <w:rFonts w:ascii="Times New Roman" w:eastAsia="Times New Roman" w:hAnsi="Times New Roman" w:cs="Times New Roman"/>
          <w:bCs/>
          <w:color w:val="000000" w:themeColor="text1"/>
          <w:kern w:val="36"/>
          <w:sz w:val="28"/>
          <w:szCs w:val="28"/>
          <w:lang w:eastAsia="ru-RU"/>
        </w:rPr>
        <w:t>. «Обычно под ритмом понимают регулярную повторяемость однородных или взаимосвязанных различных предметов или явлений.  Ритмическими по - этому можно назвать смену времен года, смену дня. Темп — это основная скорость движения, которая обусловлена характером и жанром музыкального произведения. Он настраивает психику на восприятие всего музыкального произведения. Ритмом музыкального произведения называют временную организацию музыкального движения, образующего форму данного сочинения.</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Таким образом, «</w:t>
      </w:r>
      <w:r w:rsidRPr="00DA3DA0">
        <w:rPr>
          <w:rFonts w:ascii="Times New Roman" w:eastAsia="Times New Roman" w:hAnsi="Times New Roman" w:cs="Times New Roman"/>
          <w:bCs/>
          <w:i/>
          <w:color w:val="000000" w:themeColor="text1"/>
          <w:kern w:val="36"/>
          <w:sz w:val="28"/>
          <w:szCs w:val="28"/>
          <w:lang w:eastAsia="ru-RU"/>
        </w:rPr>
        <w:t>музыкально-ритмическое чувство</w:t>
      </w:r>
      <w:r w:rsidRPr="00E1467E">
        <w:rPr>
          <w:rFonts w:ascii="Times New Roman" w:eastAsia="Times New Roman" w:hAnsi="Times New Roman" w:cs="Times New Roman"/>
          <w:bCs/>
          <w:color w:val="000000" w:themeColor="text1"/>
          <w:kern w:val="36"/>
          <w:sz w:val="28"/>
          <w:szCs w:val="28"/>
          <w:lang w:eastAsia="ru-RU"/>
        </w:rPr>
        <w:t xml:space="preserve"> — это способность активно переживать временную организацию музыкального движения, с помощью которой осуществляется восприятие, переживание.</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 xml:space="preserve">Выделим </w:t>
      </w:r>
      <w:r w:rsidRPr="00DA3DA0">
        <w:rPr>
          <w:rFonts w:ascii="Times New Roman" w:eastAsia="Times New Roman" w:hAnsi="Times New Roman" w:cs="Times New Roman"/>
          <w:bCs/>
          <w:color w:val="000000" w:themeColor="text1"/>
          <w:kern w:val="36"/>
          <w:sz w:val="28"/>
          <w:szCs w:val="28"/>
          <w:lang w:eastAsia="ru-RU"/>
        </w:rPr>
        <w:t>три основные музыкальные способности</w:t>
      </w:r>
      <w:r w:rsidRPr="00E1467E">
        <w:rPr>
          <w:rFonts w:ascii="Times New Roman" w:eastAsia="Times New Roman" w:hAnsi="Times New Roman" w:cs="Times New Roman"/>
          <w:bCs/>
          <w:color w:val="000000" w:themeColor="text1"/>
          <w:kern w:val="36"/>
          <w:sz w:val="28"/>
          <w:szCs w:val="28"/>
          <w:lang w:eastAsia="ru-RU"/>
        </w:rPr>
        <w:t>.</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DA3DA0">
        <w:rPr>
          <w:rFonts w:ascii="Times New Roman" w:eastAsia="Times New Roman" w:hAnsi="Times New Roman" w:cs="Times New Roman"/>
          <w:bCs/>
          <w:i/>
          <w:color w:val="000000" w:themeColor="text1"/>
          <w:kern w:val="36"/>
          <w:sz w:val="28"/>
          <w:szCs w:val="28"/>
          <w:lang w:eastAsia="ru-RU"/>
        </w:rPr>
        <w:t>Ладовое чувство</w:t>
      </w:r>
      <w:r w:rsidRPr="00E1467E">
        <w:rPr>
          <w:rFonts w:ascii="Times New Roman" w:eastAsia="Times New Roman" w:hAnsi="Times New Roman" w:cs="Times New Roman"/>
          <w:bCs/>
          <w:color w:val="000000" w:themeColor="text1"/>
          <w:kern w:val="36"/>
          <w:sz w:val="28"/>
          <w:szCs w:val="28"/>
          <w:lang w:eastAsia="ru-RU"/>
        </w:rPr>
        <w:t>, то есть способность эмоционально различать ладовые функции звуков мелодии.  Ладовое чувство непосредственно проявляется в восприятии мелодии, в узнавании её, в чувствительности к точности интонации. Оно наряду с чувством ритма образует основу эмоциональной отзывчивости на музыку. В детском возрасте его характерное проявление — любовь и интерес к слушанию музыки.</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DA3DA0">
        <w:rPr>
          <w:rFonts w:ascii="Times New Roman" w:eastAsia="Times New Roman" w:hAnsi="Times New Roman" w:cs="Times New Roman"/>
          <w:bCs/>
          <w:i/>
          <w:color w:val="000000" w:themeColor="text1"/>
          <w:kern w:val="36"/>
          <w:sz w:val="28"/>
          <w:szCs w:val="28"/>
          <w:lang w:eastAsia="ru-RU"/>
        </w:rPr>
        <w:t>Способность к слуховому представлению</w:t>
      </w:r>
      <w:r w:rsidRPr="00E1467E">
        <w:rPr>
          <w:rFonts w:ascii="Times New Roman" w:eastAsia="Times New Roman" w:hAnsi="Times New Roman" w:cs="Times New Roman"/>
          <w:bCs/>
          <w:color w:val="000000" w:themeColor="text1"/>
          <w:kern w:val="36"/>
          <w:sz w:val="28"/>
          <w:szCs w:val="28"/>
          <w:lang w:eastAsia="ru-RU"/>
        </w:rPr>
        <w:t xml:space="preserve">, то есть способно произвольно пользоваться слуховыми представлениями, отражающими </w:t>
      </w:r>
      <w:proofErr w:type="spellStart"/>
      <w:r w:rsidRPr="00E1467E">
        <w:rPr>
          <w:rFonts w:ascii="Times New Roman" w:eastAsia="Times New Roman" w:hAnsi="Times New Roman" w:cs="Times New Roman"/>
          <w:bCs/>
          <w:color w:val="000000" w:themeColor="text1"/>
          <w:kern w:val="36"/>
          <w:sz w:val="28"/>
          <w:szCs w:val="28"/>
          <w:lang w:eastAsia="ru-RU"/>
        </w:rPr>
        <w:t>звуковысотные</w:t>
      </w:r>
      <w:proofErr w:type="spellEnd"/>
      <w:r w:rsidRPr="00E1467E">
        <w:rPr>
          <w:rFonts w:ascii="Times New Roman" w:eastAsia="Times New Roman" w:hAnsi="Times New Roman" w:cs="Times New Roman"/>
          <w:bCs/>
          <w:color w:val="000000" w:themeColor="text1"/>
          <w:kern w:val="36"/>
          <w:sz w:val="28"/>
          <w:szCs w:val="28"/>
          <w:lang w:eastAsia="ru-RU"/>
        </w:rPr>
        <w:t xml:space="preserve"> движения. Эту способность можно иначе назвать слуховым или репродуктивным компонентом музыкального слуха. Она непосредственно проявляется в воспроизведении по слуху мелодий, в первую очередь в пении.  Эта способность образует основное ядро музыкальной памяти и музыкального воображения.</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DA3DA0">
        <w:rPr>
          <w:rFonts w:ascii="Times New Roman" w:eastAsia="Times New Roman" w:hAnsi="Times New Roman" w:cs="Times New Roman"/>
          <w:bCs/>
          <w:i/>
          <w:color w:val="000000" w:themeColor="text1"/>
          <w:kern w:val="36"/>
          <w:sz w:val="28"/>
          <w:szCs w:val="28"/>
          <w:lang w:eastAsia="ru-RU"/>
        </w:rPr>
        <w:t>Музыкально-ритмическое чувство</w:t>
      </w:r>
      <w:r w:rsidRPr="00E1467E">
        <w:rPr>
          <w:rFonts w:ascii="Times New Roman" w:eastAsia="Times New Roman" w:hAnsi="Times New Roman" w:cs="Times New Roman"/>
          <w:bCs/>
          <w:color w:val="000000" w:themeColor="text1"/>
          <w:kern w:val="36"/>
          <w:sz w:val="28"/>
          <w:szCs w:val="28"/>
          <w:lang w:eastAsia="ru-RU"/>
        </w:rPr>
        <w:t xml:space="preserve">, то есть способность активно переживать музыку, чувствовать эмоциональную выразительность музыкального ритма и точно воспроизводить его. В раннем возрасте музыкально-ритмическое чувство проявляется в том, что </w:t>
      </w:r>
      <w:proofErr w:type="spellStart"/>
      <w:r w:rsidRPr="00E1467E">
        <w:rPr>
          <w:rFonts w:ascii="Times New Roman" w:eastAsia="Times New Roman" w:hAnsi="Times New Roman" w:cs="Times New Roman"/>
          <w:bCs/>
          <w:color w:val="000000" w:themeColor="text1"/>
          <w:kern w:val="36"/>
          <w:sz w:val="28"/>
          <w:szCs w:val="28"/>
          <w:lang w:eastAsia="ru-RU"/>
        </w:rPr>
        <w:t>слышание</w:t>
      </w:r>
      <w:proofErr w:type="spellEnd"/>
      <w:r w:rsidRPr="00E1467E">
        <w:rPr>
          <w:rFonts w:ascii="Times New Roman" w:eastAsia="Times New Roman" w:hAnsi="Times New Roman" w:cs="Times New Roman"/>
          <w:bCs/>
          <w:color w:val="000000" w:themeColor="text1"/>
          <w:kern w:val="36"/>
          <w:sz w:val="28"/>
          <w:szCs w:val="28"/>
          <w:lang w:eastAsia="ru-RU"/>
        </w:rPr>
        <w:t xml:space="preserve"> музыки непосредственно сопровождается теми или иными двигательными реакциями, более или менее передающими ритм музыки. Наряду с ладовым чувством оно образует основу эмоциональной отзывчивости на музыку.</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DA3DA0">
        <w:rPr>
          <w:rFonts w:ascii="Times New Roman" w:eastAsia="Times New Roman" w:hAnsi="Times New Roman" w:cs="Times New Roman"/>
          <w:bCs/>
          <w:i/>
          <w:color w:val="000000" w:themeColor="text1"/>
          <w:kern w:val="36"/>
          <w:sz w:val="28"/>
          <w:szCs w:val="28"/>
          <w:lang w:eastAsia="ru-RU"/>
        </w:rPr>
        <w:lastRenderedPageBreak/>
        <w:t>Музыкальная память</w:t>
      </w:r>
      <w:r w:rsidRPr="00E1467E">
        <w:rPr>
          <w:rFonts w:ascii="Times New Roman" w:eastAsia="Times New Roman" w:hAnsi="Times New Roman" w:cs="Times New Roman"/>
          <w:bCs/>
          <w:color w:val="000000" w:themeColor="text1"/>
          <w:kern w:val="36"/>
          <w:sz w:val="28"/>
          <w:szCs w:val="28"/>
          <w:lang w:eastAsia="ru-RU"/>
        </w:rPr>
        <w:t>. Она активно включается во все познавательные процесса и все проявления психики: внимание, ощущение, восприятие, представление, мышление, входит в такие сложнейшие структуры личности, как темперамент, характер и способности. Содержанием музыкальной памяти, так же как и в других видах деятельности, является накопление, сохранение и использование индивидуального музыкального опыта.</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Ранние и яркие успехи детей в исполнительской музыкальной деятельности каждый раз позволяют думать, что мы имеем дело с явлением редкостным, исключительным. Но есть основания предполагать, что способность к восприятию музыкального произведения также не всегда находится в прямой зависимости от возраста. Сроки начала музыкального развития и воспитания надо искать в предпосылках возникновения определенного отношения к музыке, появления эмоциональной и слуховой отзывчивости.</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 xml:space="preserve">Дети дошкольного возраста проявляют уже большую самостоятельность и активную любознательность. Это период вопросов. </w:t>
      </w:r>
      <w:proofErr w:type="gramStart"/>
      <w:r w:rsidRPr="00E1467E">
        <w:rPr>
          <w:rFonts w:ascii="Times New Roman" w:eastAsia="Times New Roman" w:hAnsi="Times New Roman" w:cs="Times New Roman"/>
          <w:bCs/>
          <w:color w:val="000000" w:themeColor="text1"/>
          <w:kern w:val="36"/>
          <w:sz w:val="28"/>
          <w:szCs w:val="28"/>
          <w:lang w:eastAsia="ru-RU"/>
        </w:rPr>
        <w:t>Ребенок этого возраста наблюдателен, он уже способен определить, какая исполняется музыка: веселая, радостная, спокойная; звуки высокие, низкие, громкие, тихие; на каком инструменте играют (рояль, скрипка, баян).</w:t>
      </w:r>
      <w:proofErr w:type="gramEnd"/>
      <w:r w:rsidRPr="00E1467E">
        <w:rPr>
          <w:rFonts w:ascii="Times New Roman" w:eastAsia="Times New Roman" w:hAnsi="Times New Roman" w:cs="Times New Roman"/>
          <w:bCs/>
          <w:color w:val="000000" w:themeColor="text1"/>
          <w:kern w:val="36"/>
          <w:sz w:val="28"/>
          <w:szCs w:val="28"/>
          <w:lang w:eastAsia="ru-RU"/>
        </w:rPr>
        <w:t xml:space="preserve"> Ему понятны требования, как надо спеть песню, как двигаться в пляске. Голосовой аппарат ребенка дошкольного возраста укрепляется, поэтому голос приобретает некоторую звонкость, подвижность. Налаживается вокально-слуховая координация.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 Большинство детей </w:t>
      </w:r>
      <w:proofErr w:type="gramStart"/>
      <w:r w:rsidRPr="00E1467E">
        <w:rPr>
          <w:rFonts w:ascii="Times New Roman" w:eastAsia="Times New Roman" w:hAnsi="Times New Roman" w:cs="Times New Roman"/>
          <w:bCs/>
          <w:color w:val="000000" w:themeColor="text1"/>
          <w:kern w:val="36"/>
          <w:sz w:val="28"/>
          <w:szCs w:val="28"/>
          <w:lang w:eastAsia="ru-RU"/>
        </w:rPr>
        <w:t>способны</w:t>
      </w:r>
      <w:proofErr w:type="gramEnd"/>
      <w:r w:rsidRPr="00E1467E">
        <w:rPr>
          <w:rFonts w:ascii="Times New Roman" w:eastAsia="Times New Roman" w:hAnsi="Times New Roman" w:cs="Times New Roman"/>
          <w:bCs/>
          <w:color w:val="000000" w:themeColor="text1"/>
          <w:kern w:val="36"/>
          <w:sz w:val="28"/>
          <w:szCs w:val="28"/>
          <w:lang w:eastAsia="ru-RU"/>
        </w:rPr>
        <w:t xml:space="preserve"> различить высокий и низкий звук. У некоторых детей пяти лет голос приобретает звонкое, высокое звучание, появляется более определенный тембр.</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попытках передать свое отношение к музыке.</w:t>
      </w:r>
    </w:p>
    <w:p w:rsidR="004924DC" w:rsidRPr="00E1467E" w:rsidRDefault="004924DC" w:rsidP="00E1467E">
      <w:pPr>
        <w:spacing w:after="0" w:line="240" w:lineRule="auto"/>
        <w:ind w:firstLine="851"/>
        <w:jc w:val="both"/>
        <w:rPr>
          <w:rFonts w:ascii="Times New Roman" w:eastAsia="Times New Roman" w:hAnsi="Times New Roman" w:cs="Times New Roman"/>
          <w:bCs/>
          <w:color w:val="000000" w:themeColor="text1"/>
          <w:kern w:val="36"/>
          <w:sz w:val="28"/>
          <w:szCs w:val="28"/>
          <w:lang w:eastAsia="ru-RU"/>
        </w:rPr>
      </w:pPr>
      <w:r w:rsidRPr="00E1467E">
        <w:rPr>
          <w:rFonts w:ascii="Times New Roman" w:eastAsia="Times New Roman" w:hAnsi="Times New Roman" w:cs="Times New Roman"/>
          <w:bCs/>
          <w:color w:val="000000" w:themeColor="text1"/>
          <w:kern w:val="36"/>
          <w:sz w:val="28"/>
          <w:szCs w:val="28"/>
          <w:lang w:eastAsia="ru-RU"/>
        </w:rPr>
        <w:t>Помимо пения, слушания музыки, музыкально-</w:t>
      </w:r>
      <w:proofErr w:type="gramStart"/>
      <w:r w:rsidRPr="00E1467E">
        <w:rPr>
          <w:rFonts w:ascii="Times New Roman" w:eastAsia="Times New Roman" w:hAnsi="Times New Roman" w:cs="Times New Roman"/>
          <w:bCs/>
          <w:color w:val="000000" w:themeColor="text1"/>
          <w:kern w:val="36"/>
          <w:sz w:val="28"/>
          <w:szCs w:val="28"/>
          <w:lang w:eastAsia="ru-RU"/>
        </w:rPr>
        <w:t>ритмических движений</w:t>
      </w:r>
      <w:proofErr w:type="gramEnd"/>
      <w:r w:rsidRPr="00E1467E">
        <w:rPr>
          <w:rFonts w:ascii="Times New Roman" w:eastAsia="Times New Roman" w:hAnsi="Times New Roman" w:cs="Times New Roman"/>
          <w:bCs/>
          <w:color w:val="000000" w:themeColor="text1"/>
          <w:kern w:val="36"/>
          <w:sz w:val="28"/>
          <w:szCs w:val="28"/>
          <w:lang w:eastAsia="ru-RU"/>
        </w:rPr>
        <w:t xml:space="preserve">, большое внимание уделяется игре на детских музыкальных инструментах (индивидуально и в ансамбле). Дети овладевают простейшими приемами игры на </w:t>
      </w:r>
      <w:proofErr w:type="gramStart"/>
      <w:r w:rsidRPr="00E1467E">
        <w:rPr>
          <w:rFonts w:ascii="Times New Roman" w:eastAsia="Times New Roman" w:hAnsi="Times New Roman" w:cs="Times New Roman"/>
          <w:bCs/>
          <w:color w:val="000000" w:themeColor="text1"/>
          <w:kern w:val="36"/>
          <w:sz w:val="28"/>
          <w:szCs w:val="28"/>
          <w:lang w:eastAsia="ru-RU"/>
        </w:rPr>
        <w:t>ударных</w:t>
      </w:r>
      <w:proofErr w:type="gramEnd"/>
      <w:r w:rsidRPr="00E1467E">
        <w:rPr>
          <w:rFonts w:ascii="Times New Roman" w:eastAsia="Times New Roman" w:hAnsi="Times New Roman" w:cs="Times New Roman"/>
          <w:bCs/>
          <w:color w:val="000000" w:themeColor="text1"/>
          <w:kern w:val="36"/>
          <w:sz w:val="28"/>
          <w:szCs w:val="28"/>
          <w:lang w:eastAsia="ru-RU"/>
        </w:rPr>
        <w:t xml:space="preserve"> (барабан, бубны, треугольники и др.).</w:t>
      </w:r>
    </w:p>
    <w:p w:rsidR="00ED243B" w:rsidRPr="00E1467E" w:rsidRDefault="004924DC" w:rsidP="00E1467E">
      <w:pPr>
        <w:spacing w:after="0" w:line="240" w:lineRule="auto"/>
        <w:ind w:firstLine="851"/>
        <w:jc w:val="both"/>
        <w:rPr>
          <w:rFonts w:ascii="Times New Roman" w:hAnsi="Times New Roman" w:cs="Times New Roman"/>
          <w:color w:val="000000" w:themeColor="text1"/>
          <w:sz w:val="28"/>
          <w:szCs w:val="28"/>
        </w:rPr>
      </w:pPr>
      <w:r w:rsidRPr="00E1467E">
        <w:rPr>
          <w:rFonts w:ascii="Times New Roman" w:eastAsia="Times New Roman" w:hAnsi="Times New Roman" w:cs="Times New Roman"/>
          <w:bCs/>
          <w:color w:val="000000" w:themeColor="text1"/>
          <w:kern w:val="36"/>
          <w:sz w:val="28"/>
          <w:szCs w:val="28"/>
          <w:lang w:eastAsia="ru-RU"/>
        </w:rPr>
        <w:t xml:space="preserve">Главное, и это подчеркнуто в программе музыкального воспитания, дети получают опыт слушания. Не все дети одного возраста одинаковы по уровню музыкального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w:t>
      </w:r>
      <w:r w:rsidRPr="00E1467E">
        <w:rPr>
          <w:rFonts w:ascii="Times New Roman" w:eastAsia="Times New Roman" w:hAnsi="Times New Roman" w:cs="Times New Roman"/>
          <w:bCs/>
          <w:color w:val="000000" w:themeColor="text1"/>
          <w:kern w:val="36"/>
          <w:sz w:val="28"/>
          <w:szCs w:val="28"/>
          <w:lang w:eastAsia="ru-RU"/>
        </w:rPr>
        <w:lastRenderedPageBreak/>
        <w:t>отличаются своеобразным сочетанием отдельных музыкальных способностей. Так,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склонностью к творчеству. Следовательно, необходимо учитывать как возрастные, так и индивидуальные особенности детей.</w:t>
      </w:r>
    </w:p>
    <w:sectPr w:rsidR="00ED243B" w:rsidRPr="00E1467E" w:rsidSect="004924DC">
      <w:pgSz w:w="11906" w:h="16838"/>
      <w:pgMar w:top="1134" w:right="850" w:bottom="1134" w:left="1701" w:header="708" w:footer="708" w:gutter="0"/>
      <w:pgBorders w:offsetFrom="page">
        <w:top w:val="musicNotes" w:sz="16" w:space="24" w:color="C00000"/>
        <w:left w:val="musicNotes" w:sz="16" w:space="24" w:color="C00000"/>
        <w:bottom w:val="musicNotes" w:sz="16" w:space="24" w:color="C00000"/>
        <w:right w:val="musicNotes" w:sz="16"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4924DC"/>
    <w:rsid w:val="00013943"/>
    <w:rsid w:val="002D51B6"/>
    <w:rsid w:val="004924DC"/>
    <w:rsid w:val="0073710F"/>
    <w:rsid w:val="00B934AD"/>
    <w:rsid w:val="00C629A2"/>
    <w:rsid w:val="00DA3DA0"/>
    <w:rsid w:val="00E1467E"/>
    <w:rsid w:val="00EE4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46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4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917761">
      <w:bodyDiv w:val="1"/>
      <w:marLeft w:val="0"/>
      <w:marRight w:val="0"/>
      <w:marTop w:val="0"/>
      <w:marBottom w:val="0"/>
      <w:divBdr>
        <w:top w:val="none" w:sz="0" w:space="0" w:color="auto"/>
        <w:left w:val="none" w:sz="0" w:space="0" w:color="auto"/>
        <w:bottom w:val="none" w:sz="0" w:space="0" w:color="auto"/>
        <w:right w:val="none" w:sz="0" w:space="0" w:color="auto"/>
      </w:divBdr>
      <w:divsChild>
        <w:div w:id="126513415">
          <w:marLeft w:val="0"/>
          <w:marRight w:val="0"/>
          <w:marTop w:val="0"/>
          <w:marBottom w:val="0"/>
          <w:divBdr>
            <w:top w:val="none" w:sz="0" w:space="0" w:color="auto"/>
            <w:left w:val="none" w:sz="0" w:space="0" w:color="auto"/>
            <w:bottom w:val="none" w:sz="0" w:space="0" w:color="auto"/>
            <w:right w:val="none" w:sz="0" w:space="0" w:color="auto"/>
          </w:divBdr>
        </w:div>
        <w:div w:id="1273709524">
          <w:marLeft w:val="810"/>
          <w:marRight w:val="0"/>
          <w:marTop w:val="0"/>
          <w:marBottom w:val="0"/>
          <w:divBdr>
            <w:top w:val="none" w:sz="0" w:space="0" w:color="auto"/>
            <w:left w:val="dotted" w:sz="12" w:space="8" w:color="2F4F4F"/>
            <w:bottom w:val="dotted" w:sz="12" w:space="8" w:color="2F4F4F"/>
            <w:right w:val="dotted" w:sz="12" w:space="8" w:color="2F4F4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Лукьяновы</cp:lastModifiedBy>
  <cp:revision>4</cp:revision>
  <cp:lastPrinted>2018-10-09T09:32:00Z</cp:lastPrinted>
  <dcterms:created xsi:type="dcterms:W3CDTF">2018-04-01T16:24:00Z</dcterms:created>
  <dcterms:modified xsi:type="dcterms:W3CDTF">2018-10-09T09:37:00Z</dcterms:modified>
</cp:coreProperties>
</file>